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                       УКАЗ ПРЕЗИДЕНТА РЕСПУБЛИКИ БЕЛАРУСЬ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15 октября 2007 г. № 498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 дополнительных мерах по работе с обращениями граждан и юридических лиц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Изменения и дополнения: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Указ Президента Республики Беларусь от 18 июня 2009 г. № 323 (Национальный реестр правовых актов Республики Беларусь, 2009 г., № 149, 1/10795) &lt;P30900323&gt;;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Указ Президента Республики Беларусь от 11 декабря 2009 г. № 622 (Национальный реестр правовых актов Республики Беларусь, 2009 г., № 302, 1/11207) &lt;P30900622&gt;;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Указ Президента Республики Беларусь от 22 марта 2011 г. № 119 (Национальный реестр правовых актов Республики Беларусь, 2011 г., № 36, 1/12439) &lt;P31100119&gt;;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Указ Президента Республики Беларусь от 5 апреля 2012 г. № 157 (Национальный реестр правовых актов Республики Беларусь, 2012 г., № 42, 1/13425) &lt;P31200157&gt;;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Указ Президента Республики Беларусь от 29 ноября 2013 г. № 529 (Национальный правовой Интернет-портал Республики Беларусь, 30.11.2013, 1/14649) &lt;P31300529&gt;;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Указ Президента Республики Беларусь от 24 июля 2014 г. № 368 (Национальный правовой Интернет-портал Республики Беларусь, 29.07.2014, 1/15187) &lt;P31400368&gt;;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Указ Президента Республики Беларусь от 1 сентября 2014 г. № 426 (Национальный правовой Интернет-портал Республики Беларусь, 05.09.2014, 1/15259) &lt;P31400426&gt;;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Указ Президента Республики Беларусь от 13 ноября 2014 г. № 524 (Национальный правовой Интернет-портал Республики Беларусь, 15.11.2014, 1/15399) &lt;P31400524&gt;;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Указ Президента Республики Беларусь от 25 декабря 2014 г. № 615 (Национальный правовой Интернет-портал Республики Беларусь, 30.12.2014, 1/15537) &lt;P31400615&gt;;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Указ Президента Республики Беларусь от 27 апреля 2016 г. № 157 (Национальный правовой Интернет-портал Республики Беларусь, 29.04.2016, 1/16392) &lt;P31600157&gt;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Указ Президента Республики Беларусь от 27 апреля 2016 г. № 157 (Национальный правовой Интернет-портал Республики Беларусь, 29.04.2016, 1/16392) &lt;P31600157&gt; - внесены изменения и дополнения, вступившие в силу 30 апреля 2016 г. и 1 июля 2016 г.;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Указ Президента Республики Беларусь от 3 июня 2016 г. № 188 (Национальный правовой Интернет-портал Республики Беларусь, 07.06.2016, 1/16439) &lt;P31600188&gt;;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Указ Президента Республики Беларусь от 23 декабря 2016 г. № 482 (Национальный правовой Интернет-портал Республики Беларусь, 27.12.2016, 1/16810) &lt;P31600482&gt;;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Указ Президента Республики Беларусь от 9 октября 2017 г. № 365 (Национальный правовой Интернет-портал Республики Беларусь, 11.10.2017, 1/17302) &lt;P31700365&gt;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1. Установить, что: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1.1. обращения (предложения, заявления, жалобы) граждан, в том числе индивидуальных предпринимателей, и юридических лиц (далее, если не указано иное, – обращения) независимо от того, в какой государственный орган или иную организацию (далее, если не указано иное, – организация) они поступили, первоначально подлежат рассмотрению по существу в соответствии с компетенцией: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– местные органы);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1.2. исключен.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2. 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– перечень).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lastRenderedPageBreak/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3. Исключен.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4. Исключен.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5. Исключен.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6. Исключен.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Персональную ответственность за организацию личного приема лиц, указанных в части первой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8. Исключен.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81. Исключен.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При этом в отношении: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</w:t>
      </w:r>
      <w:r w:rsidRPr="009A2EE2">
        <w:rPr>
          <w:sz w:val="24"/>
          <w:szCs w:val="24"/>
        </w:rPr>
        <w:lastRenderedPageBreak/>
        <w:t>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10. Исключен.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11. 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–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12. Совету Министров Республики Беларусь: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12.1. совместно с областными, Минским городским исполнительными комитетами обеспечить: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14. 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15. Действие настоящего Указа распространяется на отношения, возникшие после его вступления в силу.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16. 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Президент Республики Беларусь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proofErr w:type="spellStart"/>
      <w:r w:rsidRPr="009A2EE2">
        <w:rPr>
          <w:sz w:val="24"/>
          <w:szCs w:val="24"/>
        </w:rPr>
        <w:t>А.Лукашенко</w:t>
      </w:r>
      <w:proofErr w:type="spellEnd"/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УТВЕРЖДЕНО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Указ Президента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Республики Беларусь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15.10.2007 № 498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ПЕРЕЧЕНЬ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Сферы жизнедеятельности населения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Государственные органы, иные организации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местный орган (должностное лицо)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вышестоящий орган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1. Сельское хозяйство и продовольствие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сельские, поселковые, городские (городов районного подчинения) исполнительные комитеты;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управления (отделы) сельского хозяйства и продовольствия районных исполнительных комитетов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комитеты по сельскому хозяйству и продовольствию областных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lastRenderedPageBreak/>
        <w:t>Министерство сельского хозяйства и продовольствия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2. Труд, занятость и социальная защита,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демографическая безопасность, улучшение социально-экономических условий жизнедеятельности семьи;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контроль за соблюдением законодательства о труде, занятости и социальной защите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сельские, поселковые, городские (городов районного подчинения) исполнительные комитеты;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управления (отделы) социальной защиты местных администраций районов в городах;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управления (отделы) по труду, занятости и социальной защите районных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управления (отделы) по труду, занятости и социальной защите городских исполнительных комитетов (в городах областного подчинения);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городские, районные, районные в городах отделы Фонда социальной защиты населения Министерства труда и социальной защиты;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межрайонные инспекции труда, областные управления Департамента государственной инспекции труда Министерства труда и социальной защиты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комитеты по труду, занятости и социальной защите областных, Минского городского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областные, Минское городское управления Фонда социальной защиты населения Министерства труда и социальной защиты;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Фонд социальной защиты населения Министерства труда и социальной защиты;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Департамент государственной инспекции труда Министерства труда и социальной защиты;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труда и социальной защиты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21. Альтернативная служба,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направление на альтернативную службу;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прохождение альтернативной службы;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применение законодательства об альтернативной службе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управления (отделы) по труду, занятости и социальной защите районных исполнительных комитетов;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lastRenderedPageBreak/>
        <w:t>управления (отделы) по труду, занятости и социальной защите городских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комитет по труду, занятости и социальной защите Минского городского исполнительного комитета;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городские (городов областного подчинения), районные исполнительные комитеты;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местные администрации районов в г. Минске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комитеты по труду, занятости и социальной защите областных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областные исполнительные комитеты, Минский городской исполнительный комитет;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труда и социальной защиты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3. Архитектура, градостроительство и строительство,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вопросы выдачи строительной и иной разрешительной документации в сфере архитектуры, градостроительства и строительства;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осуществление контроля в сфере строительства;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проведение государственной политики в сфере строительства;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размещение объектов строительства на соответствующей территории;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вопросы индивидуального и коллективного жилищного строительства;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выдача льготных кредитов и одноразовых безвозмездных субсидий на строительство (реконструкцию) или приобретение жилых помещений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сельские, поселковые, городские (городов районного подчинения) исполнительные комитеты;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архитектуры и градостроительства, строительства местных администраций районов в г. Минске;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архитектуры и строительства районных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комитеты по архитектуре и строительству областных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комитеты архитектуры и градостроительства, строительства и инвестиций Минского городского исполнительного комитета;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архитектуры и строительства;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Департамент контроля и надзора за строительством Государственного комитета по стандартизации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4. Торговое и бытовое обслуживание и оказание услуг населению,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защита прав потребителей, за исключением защиты прав потребителей услуг, оказываемых </w:t>
      </w:r>
      <w:proofErr w:type="spellStart"/>
      <w:r w:rsidRPr="009A2EE2">
        <w:rPr>
          <w:sz w:val="24"/>
          <w:szCs w:val="24"/>
        </w:rPr>
        <w:t>микрофинансовыми</w:t>
      </w:r>
      <w:proofErr w:type="spellEnd"/>
      <w:r w:rsidRPr="009A2EE2">
        <w:rPr>
          <w:sz w:val="24"/>
          <w:szCs w:val="24"/>
        </w:rPr>
        <w:t>, лизинговыми организациями, а также банками и небанковскими кредитно-финансовыми организациями при осуществлении банковских операций;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развитие торговли и сферы услуг на соответствующей территории;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контроль в сфере торговли и оказания услуг населению;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lastRenderedPageBreak/>
        <w:t>обеспечение государственных минимальных социальных стандартов в области торговли и бытового обслуживания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сельские, поселковые, городские (городов районного подчинения) исполнительные комитеты;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торговли и услуг местных администраций районов в г. Минске;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торговли и услуг районных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управления (отделы) торговли и услуг городских исполнительных комитетов (в городах областного подчинения)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главные управления, управления (отделы) торговли и услуг областных, Минского городского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антимонопольного регулирования и торговли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41. Защита прав потребителей услуг, оказываемых </w:t>
      </w:r>
      <w:proofErr w:type="spellStart"/>
      <w:r w:rsidRPr="009A2EE2">
        <w:rPr>
          <w:sz w:val="24"/>
          <w:szCs w:val="24"/>
        </w:rPr>
        <w:t>микрофинансовыми</w:t>
      </w:r>
      <w:proofErr w:type="spellEnd"/>
      <w:r w:rsidRPr="009A2EE2">
        <w:rPr>
          <w:sz w:val="24"/>
          <w:szCs w:val="24"/>
        </w:rPr>
        <w:t>, лизинговыми организациями, а также банками и небанковскими кредитно-финансовыми организациями при осуществлении банковских операций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–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Национальный банк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5. Здравоохранение,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осуществление контроля за работой организаций здравоохранения на соответствующей территории и качеством оказания медицинской помощи населению;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обеспечение лекарственными средствами, изделиями медицинского назначения и медицинской техникой;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обеспечение государственных минимальных социальных стандартов в области здравоохранения;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государственный санитарный надзор за соблюдением санитарных норм, правил и гигиенических нормативов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комитет по здравоохранению Минского городского исполнительного комитета;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главные управления, управления (отделы) здравоохранения областных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областные центры гигиены, эпидемиологии и общественного здоровья, Минский городской центр гигиены и эпидемиологии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здравоохранения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6. Образование и наука,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обеспечение государственных минимальных социальных стандартов в области образования;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lastRenderedPageBreak/>
        <w:t>осуществление контроля за функционированием учреждений образования на соответствующей территории и качеством образования;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вопросы установления опеки и попечительства над несовершеннолетними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сельские, поселковые, городские (городов районного подчинения) исполнительные комитеты;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управления (отделы) образования местных администраций районов в городах;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образования районных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образования городских исполнительных комитетов (в городах областного подчинения)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главные управления, управления (отделы) образования областных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комитет по образованию Минского городского исполнительного комитета;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образования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7. Культура,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обеспечение государственных минимальных социальных стандартов в области культуры;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обеспечение распространения культурных ценностей на соответствующей территории и защита общественной морали;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организация функционирования государственных организаций культуры и контроль за их деятельностью;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проведение культурных мероприятий и стимулирование культурной деятельности граждан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сельские, поселковые, городские (городов районного подчинения) исполнительные комитеты;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культуры местных администраций районов в городах;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культуры районных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культуры городских исполнительных комитетов (в городах областного подчинения)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главные управления, управления (отделы) культуры областных, Минского городского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культуры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8. Физическая культура, спорт и туризм,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деятельность в сфере туризма, включая </w:t>
      </w:r>
      <w:proofErr w:type="spellStart"/>
      <w:r w:rsidRPr="009A2EE2">
        <w:rPr>
          <w:sz w:val="24"/>
          <w:szCs w:val="24"/>
        </w:rPr>
        <w:t>агроэкотуризм</w:t>
      </w:r>
      <w:proofErr w:type="spellEnd"/>
      <w:r w:rsidRPr="009A2EE2">
        <w:rPr>
          <w:sz w:val="24"/>
          <w:szCs w:val="24"/>
        </w:rPr>
        <w:t>, вовлечение граждан в занятия физической культурой и спортом;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строительство и содержание физкультурно-спортивных сооружений;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обеспечение функционирования государственных организаций физической культуры и спорта, контроль за их деятельностью;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lastRenderedPageBreak/>
        <w:t>проведение спортивных, спортивно-массовых мероприятий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сельские, поселковые, городские (городов районного подчинения) исполнительные комитеты;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образования, спорта и туризма местных администраций районов в городах;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образования, спорта и туризма районных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образования, спорта и туризма городских исполнительных комитетов (в городах областного подчинения)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главные управления, управления (отделы) спорта и туризма областных, Минского городского исполнительных комитетов;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спорта и туризма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9. Жилищно-коммунальное хозяйство и благоустройство территории,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обеспечение государственных минимальных социальных стандартов в области жилищно-коммунального хозяйства;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обеспечение развития жилищного фонда и жилищного хозяйства;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осуществление государственного контроля за использованием и содержанием государственного и частного жилищных фондов;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ведение учета граждан, нуждающихся в улучшении жилищных условий;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обеспечение целевого использования и сохранности жилых помещений государственного жилищного фонда;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создание условий для обеспечения граждан жильем на соответствующей территории;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обращение и использование именных приватизационных чеков «Жилье»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организации, осуществляющие эксплуатацию жилищного фонда;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сельские, поселковые, городские (городов районного подчинения) исполнительные комитеты;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жилищной политики, городского хозяйства местных администраций районов в г. Минске, отделы жилищно-коммунального хозяйства и благоустройства местных администраций районов в иных городах;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жилищно-коммунального хозяйства районных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жилищно-коммунального хозяйства городских исполнительных комитетов (в городах областного подчинения)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жилищно-коммунального хозяйства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10. Ликвидация последствий катастрофы на Чернобыльской АЭС,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обеспечение реализации государственной политики в области ликвидации последствий катастрофы на Чернобыльской АЭС;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по проблемам ликвидации последствий катастрофы на Чернобыльской АЭС районных исполнительных комитетов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Департамент по ликвидации последствий катастрофы на Чернобыльской АЭС Министерства по чрезвычайным ситуациям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11. Правопорядок,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безопасность дорожного движения;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</w:t>
      </w:r>
      <w:proofErr w:type="gramStart"/>
      <w:r w:rsidRPr="009A2EE2">
        <w:rPr>
          <w:sz w:val="24"/>
          <w:szCs w:val="24"/>
        </w:rPr>
        <w:t>дополнительной</w:t>
      </w:r>
      <w:proofErr w:type="gramEnd"/>
      <w:r w:rsidRPr="009A2EE2">
        <w:rPr>
          <w:sz w:val="24"/>
          <w:szCs w:val="24"/>
        </w:rPr>
        <w:t xml:space="preserve"> или временной защиты либо убежища в Республике Беларусь, внешней трудовой миграции;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исполнение уголовных наказаний;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вопросы оборота гражданского оружия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управления (отделы) внутренних дел местных администраций районов в городах;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внутренних дел районных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внутренних дел городских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управления Департамента исполнения наказаний Министерства внутренних дел по областям, по г. Минску и Минской области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главные управления, управления (отделы) внутренних дел областных, Минского городского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Департамент по гражданству и миграции Министерства внутренних дел;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Департамент исполнения наказаний Министерства внутренних дел;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внутренних дел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12. Сфера юстиции,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регистрация актов гражданского состояния, контроль за осуществлением данной деятельности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сельские, поселковые, городские (городов районного подчинения) исполнительные комитеты;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записи актов гражданского состояния местных администраций районов в городах;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записи актов гражданского состояния районных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записи актов гражданского состояния, Дома (Дворцы) гражданских обрядов городских исполнительных комитетов (в городах областного подчинения)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главные управления юстиции областных, Минского городского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юстиции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вопросы организации работы органов принудительного исполнения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руководители органов принудительного исполнения, главные управления юстиции областных, Минского городского исполнительных комитетов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юстиции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контроль за соблюдением законодательства о нотариате, об адвокатуре, об оказании юридических услуг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юстиции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121. Сфера судебной деятельности, в том числе вопросы организации работы: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районных (городских) судов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председатели соответствующих судов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областные (Минский городской) суды,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Верховный Суд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областных (Минского городского) судов, экономических судов областей (г. Минска)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председатели соответствующих судов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Верховный Суд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122. Сфера организации и обеспечения оказания юридической помощи,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областные, Минская городская нотариальные палаты Белорусской нотариальной палаты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Белорусская нотариальная палата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вопросы адвокатской деятельности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областные, Минская городская коллегии адвокатов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Республиканская коллегия адвокатов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газоснабжения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производственные республиканские унитарные предприятия «</w:t>
      </w:r>
      <w:proofErr w:type="spellStart"/>
      <w:r w:rsidRPr="009A2EE2">
        <w:rPr>
          <w:sz w:val="24"/>
          <w:szCs w:val="24"/>
        </w:rPr>
        <w:t>Брестоблгаз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Витебскоблгаз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Гроднооблгаз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Мингаз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Минскоблгаз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Могилевоблгаз</w:t>
      </w:r>
      <w:proofErr w:type="spellEnd"/>
      <w:r w:rsidRPr="009A2EE2">
        <w:rPr>
          <w:sz w:val="24"/>
          <w:szCs w:val="24"/>
        </w:rPr>
        <w:t>», республиканское производственное унитарное предприятие «</w:t>
      </w:r>
      <w:proofErr w:type="spellStart"/>
      <w:r w:rsidRPr="009A2EE2">
        <w:rPr>
          <w:sz w:val="24"/>
          <w:szCs w:val="24"/>
        </w:rPr>
        <w:t>Гомельоблгаз</w:t>
      </w:r>
      <w:proofErr w:type="spellEnd"/>
      <w:r w:rsidRPr="009A2EE2">
        <w:rPr>
          <w:sz w:val="24"/>
          <w:szCs w:val="24"/>
        </w:rPr>
        <w:t>», их структурные подразделения;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государственное производственное объединение по топливу и газификации «</w:t>
      </w:r>
      <w:proofErr w:type="spellStart"/>
      <w:r w:rsidRPr="009A2EE2">
        <w:rPr>
          <w:sz w:val="24"/>
          <w:szCs w:val="24"/>
        </w:rPr>
        <w:t>Белтопгаз</w:t>
      </w:r>
      <w:proofErr w:type="spellEnd"/>
      <w:r w:rsidRPr="009A2EE2">
        <w:rPr>
          <w:sz w:val="24"/>
          <w:szCs w:val="24"/>
        </w:rPr>
        <w:t>»;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энергетики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электроснабжения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республиканские унитарные предприятия электроэнергетики «</w:t>
      </w:r>
      <w:proofErr w:type="spellStart"/>
      <w:r w:rsidRPr="009A2EE2">
        <w:rPr>
          <w:sz w:val="24"/>
          <w:szCs w:val="24"/>
        </w:rPr>
        <w:t>Брестэнерго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Витебскэнерго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Гомельэнерго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Гродноэнерго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Минскэнерго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Могилевэнерго</w:t>
      </w:r>
      <w:proofErr w:type="spellEnd"/>
      <w:r w:rsidRPr="009A2EE2">
        <w:rPr>
          <w:sz w:val="24"/>
          <w:szCs w:val="24"/>
        </w:rPr>
        <w:t>», их филиалы «Электрические сети», «Энергонадзор», «</w:t>
      </w:r>
      <w:proofErr w:type="spellStart"/>
      <w:r w:rsidRPr="009A2EE2">
        <w:rPr>
          <w:sz w:val="24"/>
          <w:szCs w:val="24"/>
        </w:rPr>
        <w:t>Энергосбыт</w:t>
      </w:r>
      <w:proofErr w:type="spellEnd"/>
      <w:r w:rsidRPr="009A2EE2">
        <w:rPr>
          <w:sz w:val="24"/>
          <w:szCs w:val="24"/>
        </w:rPr>
        <w:t>», структурные подразделения филиалов;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государственное производственное объединение электроэнергетики «</w:t>
      </w:r>
      <w:proofErr w:type="spellStart"/>
      <w:r w:rsidRPr="009A2EE2">
        <w:rPr>
          <w:sz w:val="24"/>
          <w:szCs w:val="24"/>
        </w:rPr>
        <w:t>Белэнерго</w:t>
      </w:r>
      <w:proofErr w:type="spellEnd"/>
      <w:r w:rsidRPr="009A2EE2">
        <w:rPr>
          <w:sz w:val="24"/>
          <w:szCs w:val="24"/>
        </w:rPr>
        <w:t>»;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энергетики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теплоснабжения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республиканские унитарные предприятия электроэнергетики «</w:t>
      </w:r>
      <w:proofErr w:type="spellStart"/>
      <w:r w:rsidRPr="009A2EE2">
        <w:rPr>
          <w:sz w:val="24"/>
          <w:szCs w:val="24"/>
        </w:rPr>
        <w:t>Брестэнерго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Витебскэнерго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Гомельэнерго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Гродноэнерго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Минскэнерго</w:t>
      </w:r>
      <w:proofErr w:type="spellEnd"/>
      <w:r w:rsidRPr="009A2EE2">
        <w:rPr>
          <w:sz w:val="24"/>
          <w:szCs w:val="24"/>
        </w:rPr>
        <w:t>», «</w:t>
      </w:r>
      <w:proofErr w:type="spellStart"/>
      <w:r w:rsidRPr="009A2EE2">
        <w:rPr>
          <w:sz w:val="24"/>
          <w:szCs w:val="24"/>
        </w:rPr>
        <w:t>Могилевэнерго</w:t>
      </w:r>
      <w:proofErr w:type="spellEnd"/>
      <w:r w:rsidRPr="009A2EE2">
        <w:rPr>
          <w:sz w:val="24"/>
          <w:szCs w:val="24"/>
        </w:rPr>
        <w:t>», их филиалы «Тепловые сети», «Энергонадзор», «</w:t>
      </w:r>
      <w:proofErr w:type="spellStart"/>
      <w:r w:rsidRPr="009A2EE2">
        <w:rPr>
          <w:sz w:val="24"/>
          <w:szCs w:val="24"/>
        </w:rPr>
        <w:t>Энергосбыт</w:t>
      </w:r>
      <w:proofErr w:type="spellEnd"/>
      <w:r w:rsidRPr="009A2EE2">
        <w:rPr>
          <w:sz w:val="24"/>
          <w:szCs w:val="24"/>
        </w:rPr>
        <w:t>», структурные подразделения филиалов;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жилищно-коммунального хозяйства районных, городских (в городах областного подчинения)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государственное производственное объединение электроэнергетики «</w:t>
      </w:r>
      <w:proofErr w:type="spellStart"/>
      <w:r w:rsidRPr="009A2EE2">
        <w:rPr>
          <w:sz w:val="24"/>
          <w:szCs w:val="24"/>
        </w:rPr>
        <w:t>Белэнерго</w:t>
      </w:r>
      <w:proofErr w:type="spellEnd"/>
      <w:r w:rsidRPr="009A2EE2">
        <w:rPr>
          <w:sz w:val="24"/>
          <w:szCs w:val="24"/>
        </w:rPr>
        <w:t>»;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жилищно-коммунального хозяйства;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энергетики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обеспечения твердым топливом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городская, районная </w:t>
      </w:r>
      <w:proofErr w:type="spellStart"/>
      <w:r w:rsidRPr="009A2EE2">
        <w:rPr>
          <w:sz w:val="24"/>
          <w:szCs w:val="24"/>
        </w:rPr>
        <w:t>топливоснабжающая</w:t>
      </w:r>
      <w:proofErr w:type="spellEnd"/>
      <w:r w:rsidRPr="009A2EE2">
        <w:rPr>
          <w:sz w:val="24"/>
          <w:szCs w:val="24"/>
        </w:rPr>
        <w:t xml:space="preserve"> организация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14. Транспорт и коммуникации,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обеспечение государственных минимальных социальных стандартов в области транспорта;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осуществление контроля за работой транспорта на соответствующей территории;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принятие мер по надлежащему транспортному обслуживанию населения на соответствующей территории;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использование автомобильных дорог на соответствующей территории;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подготовка водителей механических транспортных средств и государственный технический осмотр транспортных средств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lastRenderedPageBreak/>
        <w:t>государственное учреждение «Столичный транспорт и связь» (для г. Минска);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местные администрации районов в г. Минске;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транспорта и коммуникаций областных исполнительных комитетов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Минский городской исполнительный комитет;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Департамент «</w:t>
      </w:r>
      <w:proofErr w:type="spellStart"/>
      <w:r w:rsidRPr="009A2EE2">
        <w:rPr>
          <w:sz w:val="24"/>
          <w:szCs w:val="24"/>
        </w:rPr>
        <w:t>Белавтодор</w:t>
      </w:r>
      <w:proofErr w:type="spellEnd"/>
      <w:r w:rsidRPr="009A2EE2">
        <w:rPr>
          <w:sz w:val="24"/>
          <w:szCs w:val="24"/>
        </w:rPr>
        <w:t>» Министерства транспорта и коммуникаций;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транспорта и коммуникаций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15. Молодежная политика,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развитие молодежных организаций;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проведение мероприятий в области государственной молодежной политики;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содействие в получении социальных льгот, прав и гарантий, предусмотренных законодательством для молодежи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сельские, поселковые, городские (городов районного подчинения) исполнительные комитеты;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по делам молодежи местных администраций районов в городах;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по делам молодежи районных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по делам молодежи городских исполнительных комитетов (в городах областного подчинения)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по делам молодежи областных, Минского городского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образования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обеспечение прав граждан на свободу совести и свободу вероисповедания;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по делам религий и национальностей областных, Минского городского исполнительных комитетов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Уполномоченный по делам религий и национальностей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экономики местных администраций районов в городах;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управления (отделы) экономики, финансовые отделы местных администраций районов в г. Минске;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экономики, финансовые отделы районных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lastRenderedPageBreak/>
        <w:t>управления (отделы) экономики, финансовые отделы городских исполнительных комитетов (в городах областного подчинения);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инспекции Министерства по налогам и сборам по районам, городам, районам в городах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инспекции Министерства по налогам и сборам по областям и г. Минску;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экономики;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финансов;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по налогам и сборам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171. 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инспекции Министерства по налогам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и сборам по областям и г. Минску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по налогам и сборам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18. Распоряжение государственным имуществом и его приватизация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фонды государственного имущества областных, Минского городского исполнительных комитетов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Фонд государственного имущества Государственного комитета по имуществу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181. Определение стоимости жилых помещений государственного жилищного фонда в процессе приватизации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Государственный комитет по имуществу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19. Государственная регистрация недвижимого имущества, прав на него и сделок с ним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lastRenderedPageBreak/>
        <w:t>территориальные организации по государственной регистрации недвижимого имущества, прав на него и сделок с ним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научно-производственное государственное республиканское унитарное предприятие «Национальное кадастровое агентство»;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Государственный комитет по имуществу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20. Землеустройство и землепользование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г. Минске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землеустроительные службы областных и Минского городского исполнительных комитетов, Государственный комитет по имуществу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21. Военная служба,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поступление граждан на военную службу по контракту;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прохождение военной службы;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социальное обеспечение военнослужащих, гражданского персонала Вооруженных Сил, граждан, уволенных с военной службы, и членов их семей;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обороны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22. Связь и информатизация,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обеспечение государственных минимальных социальных стандартов в области связи;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реализация государственной политики в области связи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lastRenderedPageBreak/>
        <w:t>республиканское унитарное предприятие электросвязи «</w:t>
      </w:r>
      <w:proofErr w:type="spellStart"/>
      <w:r w:rsidRPr="009A2EE2">
        <w:rPr>
          <w:sz w:val="24"/>
          <w:szCs w:val="24"/>
        </w:rPr>
        <w:t>Белтелеком</w:t>
      </w:r>
      <w:proofErr w:type="spellEnd"/>
      <w:r w:rsidRPr="009A2EE2">
        <w:rPr>
          <w:sz w:val="24"/>
          <w:szCs w:val="24"/>
        </w:rPr>
        <w:t>»;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республиканское унитарное предприятие почтовой связи «</w:t>
      </w:r>
      <w:proofErr w:type="spellStart"/>
      <w:r w:rsidRPr="009A2EE2">
        <w:rPr>
          <w:sz w:val="24"/>
          <w:szCs w:val="24"/>
        </w:rPr>
        <w:t>Белпочта</w:t>
      </w:r>
      <w:proofErr w:type="spellEnd"/>
      <w:r w:rsidRPr="009A2EE2">
        <w:rPr>
          <w:sz w:val="24"/>
          <w:szCs w:val="24"/>
        </w:rPr>
        <w:t>»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связи и информатизации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оказание услуг почтовой связи, электросвязи и радиосвязи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городские, районные узлы почтовой связи, филиалы республиканского унитарного предприятия почтовой связи «</w:t>
      </w:r>
      <w:proofErr w:type="spellStart"/>
      <w:r w:rsidRPr="009A2EE2">
        <w:rPr>
          <w:sz w:val="24"/>
          <w:szCs w:val="24"/>
        </w:rPr>
        <w:t>Белпочта</w:t>
      </w:r>
      <w:proofErr w:type="spellEnd"/>
      <w:r w:rsidRPr="009A2EE2">
        <w:rPr>
          <w:sz w:val="24"/>
          <w:szCs w:val="24"/>
        </w:rPr>
        <w:t>», производство «Минская почта» республиканского унитарного предприятия почтовой связи «</w:t>
      </w:r>
      <w:proofErr w:type="spellStart"/>
      <w:r w:rsidRPr="009A2EE2">
        <w:rPr>
          <w:sz w:val="24"/>
          <w:szCs w:val="24"/>
        </w:rPr>
        <w:t>Белпочта</w:t>
      </w:r>
      <w:proofErr w:type="spellEnd"/>
      <w:r w:rsidRPr="009A2EE2">
        <w:rPr>
          <w:sz w:val="24"/>
          <w:szCs w:val="24"/>
        </w:rPr>
        <w:t>», городские, районные узлы электросвязи, филиалы республиканского унитарного предприятия электросвязи «</w:t>
      </w:r>
      <w:proofErr w:type="spellStart"/>
      <w:r w:rsidRPr="009A2EE2">
        <w:rPr>
          <w:sz w:val="24"/>
          <w:szCs w:val="24"/>
        </w:rPr>
        <w:t>Белтелеком</w:t>
      </w:r>
      <w:proofErr w:type="spellEnd"/>
      <w:r w:rsidRPr="009A2EE2">
        <w:rPr>
          <w:sz w:val="24"/>
          <w:szCs w:val="24"/>
        </w:rPr>
        <w:t>»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республиканское унитарное предприятие почтовой связи «</w:t>
      </w:r>
      <w:proofErr w:type="spellStart"/>
      <w:r w:rsidRPr="009A2EE2">
        <w:rPr>
          <w:sz w:val="24"/>
          <w:szCs w:val="24"/>
        </w:rPr>
        <w:t>Белпочта</w:t>
      </w:r>
      <w:proofErr w:type="spellEnd"/>
      <w:r w:rsidRPr="009A2EE2">
        <w:rPr>
          <w:sz w:val="24"/>
          <w:szCs w:val="24"/>
        </w:rPr>
        <w:t>»;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республиканское унитарное предприятие электросвязи «</w:t>
      </w:r>
      <w:proofErr w:type="spellStart"/>
      <w:r w:rsidRPr="009A2EE2">
        <w:rPr>
          <w:sz w:val="24"/>
          <w:szCs w:val="24"/>
        </w:rPr>
        <w:t>Белтелеком</w:t>
      </w:r>
      <w:proofErr w:type="spellEnd"/>
      <w:r w:rsidRPr="009A2EE2">
        <w:rPr>
          <w:sz w:val="24"/>
          <w:szCs w:val="24"/>
        </w:rPr>
        <w:t>»;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связи и информатизации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территории функционирования систем кабельного телевидения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идеологической работы местных администраций районов в городах;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идеологической работы районных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идеологической работы городских исполнительных комитетов (в городах областного подчинения)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главные управления, управления (отделы) идеологической работы областных, Минского городского исполнительных комитетов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эксплуатация систем кабельного телевидения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областные отделения республиканского унитарного предприятия по надзору за электросвязью «</w:t>
      </w:r>
      <w:proofErr w:type="spellStart"/>
      <w:r w:rsidRPr="009A2EE2">
        <w:rPr>
          <w:sz w:val="24"/>
          <w:szCs w:val="24"/>
        </w:rPr>
        <w:t>БелГИЭ</w:t>
      </w:r>
      <w:proofErr w:type="spellEnd"/>
      <w:r w:rsidRPr="009A2EE2">
        <w:rPr>
          <w:sz w:val="24"/>
          <w:szCs w:val="24"/>
        </w:rPr>
        <w:t>»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республиканское унитарное предприятие по надзору за электросвязью «</w:t>
      </w:r>
      <w:proofErr w:type="spellStart"/>
      <w:r w:rsidRPr="009A2EE2">
        <w:rPr>
          <w:sz w:val="24"/>
          <w:szCs w:val="24"/>
        </w:rPr>
        <w:t>БелГИЭ</w:t>
      </w:r>
      <w:proofErr w:type="spellEnd"/>
      <w:r w:rsidRPr="009A2EE2">
        <w:rPr>
          <w:sz w:val="24"/>
          <w:szCs w:val="24"/>
        </w:rPr>
        <w:t>»;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связи и информатизации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23. Охрана окружающей среды и рациональное использование природных ресурсов, экологическая безопасность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государственные организации, подчиненные Министерству природных ресурсов и охраны окружающей среды;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lastRenderedPageBreak/>
        <w:t>Департамент по геологии Министерства природных ресурсов и охраны окружающей среды;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Департамент по гидрометеорологии Министерства природных ресурсов и охраны окружающей среды;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природных ресурсов и охраны окружающей среды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24. Распространение массовой информации,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реализация государственной политики в сфере массовой информации, книгоиздания, полиграфии и распространения издательской продукции;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контроль за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перечень программ в системах кабельного телевидения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идеологической работы местных администраций районов в городах;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идеологической работы районных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отделы идеологической работы городских исполнительных комитетов (в городах областного подчинения)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главные управления, управления (отделы) идеологической работы областных, Минского городского исполнительных комитетов;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информации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25. Страхование, в том числе: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реализация государственной политики в области страховой деятельности;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 xml:space="preserve">применение законодательства о страховании; 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надзор и контроль за страховой деятельностью;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страховые выплаты по видам обязательного страхования;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медицинское страхование;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страхование имущества юридических лиц и граждан, другие виды добровольного страхования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Pr="009A2EE2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главные управления Министерства финансов по областям и г. Минску</w:t>
      </w:r>
    </w:p>
    <w:p w:rsidR="00C679D6" w:rsidRPr="009A2EE2" w:rsidRDefault="00C679D6" w:rsidP="00C679D6">
      <w:pPr>
        <w:spacing w:after="0"/>
        <w:rPr>
          <w:sz w:val="24"/>
          <w:szCs w:val="24"/>
        </w:rPr>
      </w:pPr>
    </w:p>
    <w:p w:rsidR="00C679D6" w:rsidRDefault="00C679D6" w:rsidP="00C679D6">
      <w:pPr>
        <w:spacing w:after="0"/>
        <w:rPr>
          <w:sz w:val="24"/>
          <w:szCs w:val="24"/>
        </w:rPr>
      </w:pPr>
      <w:r w:rsidRPr="009A2EE2">
        <w:rPr>
          <w:sz w:val="24"/>
          <w:szCs w:val="24"/>
        </w:rPr>
        <w:t>Министерство финансов</w:t>
      </w:r>
    </w:p>
    <w:p w:rsidR="00E137F4" w:rsidRDefault="00E137F4">
      <w:bookmarkStart w:id="0" w:name="_GoBack"/>
      <w:bookmarkEnd w:id="0"/>
    </w:p>
    <w:sectPr w:rsidR="00E1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D6"/>
    <w:rsid w:val="00C679D6"/>
    <w:rsid w:val="00E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FF118-8F6F-43A8-A308-609808C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D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5395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2018-12-20T14:57:00Z</dcterms:created>
  <dcterms:modified xsi:type="dcterms:W3CDTF">2018-12-20T14:57:00Z</dcterms:modified>
</cp:coreProperties>
</file>